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536" w:leader="none"/>
        </w:tabs>
        <w:jc w:val="center"/>
        <w:rPr>
          <w:rFonts w:eastAsia="Calibri"/>
          <w:b/>
        </w:rPr>
      </w:pPr>
      <w:r>
        <w:rPr>
          <w:rFonts w:eastAsia="Calibri"/>
          <w:b/>
        </w:rPr>
        <w:t>МИНОБРНАУКИ РОССИИ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ФЕДЕРАЛЬНОЕ ГОСУДАРСТВЕННОЕ БЮДЖЕТНОЕ УЧРЕЖДЕНИЕ НАУКИ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ИНСТИТУТ СИЛЬНОТОЧНОЙ ЭЛЕКТРОНИКИ СИБИРСКОГО ОТДЕЛЕНИЯ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РОССИЙСКОЙ АКАДЕМИИ НАУК</w:t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b/>
        </w:rPr>
        <w:t>(ИСЭ СО РАН)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РАСПОРЯЖЕНИЕ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tabs>
          <w:tab w:val="clear" w:pos="709"/>
          <w:tab w:val="left" w:pos="8647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 202</w:t>
      </w:r>
      <w:r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 xml:space="preserve"> г.</w:t>
        <w:tab/>
        <w:t>№______</w:t>
      </w:r>
    </w:p>
    <w:p>
      <w:pPr>
        <w:pStyle w:val="Normal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г. Томск</w:t>
      </w:r>
    </w:p>
    <w:p>
      <w:pPr>
        <w:pStyle w:val="Normal"/>
        <w:tabs>
          <w:tab w:val="left" w:pos="709" w:leader="none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tbl>
      <w:tblPr>
        <w:tblW w:w="49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28"/>
      </w:tblGrid>
      <w:tr>
        <w:trPr/>
        <w:tc>
          <w:tcPr>
            <w:tcW w:w="4928" w:type="dxa"/>
            <w:tcBorders/>
            <w:shd w:color="auto" w:fill="auto" w:val="clear"/>
          </w:tcPr>
          <w:p>
            <w:pPr>
              <w:pStyle w:val="Normal"/>
              <w:tabs>
                <w:tab w:val="clear" w:pos="709"/>
                <w:tab w:val="left" w:pos="67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Заголовок начинается с предлога «О» («Об»).</w:t>
            </w:r>
          </w:p>
          <w:p>
            <w:pPr>
              <w:pStyle w:val="Normal"/>
              <w:tabs>
                <w:tab w:val="clear" w:pos="709"/>
                <w:tab w:val="left" w:pos="675" w:leader="none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Шрифт </w:t>
            </w:r>
            <w:r>
              <w:rPr>
                <w:sz w:val="20"/>
                <w:szCs w:val="20"/>
                <w:lang w:val="en-US"/>
              </w:rPr>
              <w:t>Times New Roman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№ 10</w:t>
            </w:r>
          </w:p>
        </w:tc>
      </w:tr>
    </w:tbl>
    <w:p>
      <w:pPr>
        <w:pStyle w:val="Normal"/>
        <w:spacing w:lineRule="atLeast" w:line="1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tLeast" w:line="10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widowControl w:val="false"/>
        <w:ind w:firstLine="709"/>
        <w:jc w:val="both"/>
        <w:rPr/>
      </w:pPr>
      <w:r>
        <w:rPr/>
        <w:t>Текст документа должен состоять из двух смысловых частей. В первой части кратко и последовательно излагается преамбула — объясняется, чем обусловлена необходимость издания данного распоряжения, дается обоснование тех действий, которые будут предписаны. В некоторых случаях, когда основанием для издания распоряжения стал законодательный или нормативный правовой акт, решение вышестоящей организации и т. п., в преамбуле необходимо дать на него ссылку. В соответствии с тем, что послужило основанием для издания и оформления распоряжения руководителя, преамбула может начинаться таким словами: «Во исполнение….»; «Согласно….».; «В целях…..»; «В связи с .....». Распорядительная часть начинается со слова «о б я з ы в а ю:» или «р а с п о р я ж а ю с ь:»</w:t>
      </w:r>
    </w:p>
    <w:p>
      <w:pPr>
        <w:pStyle w:val="Normal"/>
        <w:widowControl w:val="false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widowControl w:val="false"/>
        <w:ind w:firstLine="709"/>
        <w:jc w:val="both"/>
        <w:rPr/>
      </w:pPr>
      <w:r>
        <w:rPr/>
        <w:t xml:space="preserve">1. Распорядительные пункты состоят по схеме: исполнитель – действие – срок. </w:t>
      </w:r>
    </w:p>
    <w:p>
      <w:pPr>
        <w:pStyle w:val="Normal"/>
        <w:widowControl w:val="false"/>
        <w:ind w:firstLine="709"/>
        <w:jc w:val="both"/>
        <w:rPr/>
      </w:pPr>
      <w:r>
        <w:rPr/>
        <w:t>2. Последний пункт распоряжения формулируется в следующих словах:</w:t>
      </w:r>
    </w:p>
    <w:p>
      <w:pPr>
        <w:pStyle w:val="Normal"/>
        <w:widowControl w:val="false"/>
        <w:ind w:firstLine="709"/>
        <w:jc w:val="both"/>
        <w:rPr/>
      </w:pPr>
      <w:r>
        <w:rPr/>
        <w:t>3. Контроль за выполнением распоряжения возложить на (приводятся наименования структурного подразделения или должности – фамилия, инициалы).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before="0" w:after="0"/>
        <w:ind w:left="709"/>
        <w:contextualSpacing/>
        <w:jc w:val="both"/>
        <w:rPr/>
      </w:pPr>
      <w:r>
        <w:rPr/>
      </w:r>
    </w:p>
    <w:tbl>
      <w:tblPr>
        <w:tblW w:w="963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3114"/>
        <w:gridCol w:w="3112"/>
        <w:gridCol w:w="3413"/>
      </w:tblGrid>
      <w:tr>
        <w:trPr/>
        <w:tc>
          <w:tcPr>
            <w:tcW w:w="311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Наименование должности подписавшего распоряжение</w:t>
            </w:r>
          </w:p>
        </w:tc>
        <w:tc>
          <w:tcPr>
            <w:tcW w:w="3112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(подпись)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413" w:type="dxa"/>
            <w:tcBorders/>
            <w:shd w:color="auto" w:fill="auto" w:val="clear"/>
          </w:tcPr>
          <w:p>
            <w:pPr>
              <w:pStyle w:val="Normal"/>
              <w:jc w:val="right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  <w:t>И. О. Фамилия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993" w:leader="none"/>
        </w:tabs>
        <w:spacing w:before="0" w:after="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before="0" w:after="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widowControl w:val="false"/>
        <w:tabs>
          <w:tab w:val="clear" w:pos="709"/>
          <w:tab w:val="left" w:pos="993" w:leader="none"/>
        </w:tabs>
        <w:spacing w:lineRule="auto" w:line="276" w:before="0" w:after="200"/>
        <w:ind w:left="709"/>
        <w:contextualSpacing/>
        <w:jc w:val="both"/>
        <w:rPr/>
      </w:pPr>
      <w:r>
        <w:rPr/>
      </w:r>
    </w:p>
    <w:p>
      <w:pPr>
        <w:pStyle w:val="Normal"/>
        <w:spacing w:lineRule="atLeast" w:line="100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И.О. Фамилия</w:t>
      </w:r>
    </w:p>
    <w:p>
      <w:pPr>
        <w:pStyle w:val="Normal"/>
        <w:spacing w:lineRule="atLeast" w:line="100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</w:rPr>
        <w:t>Номер телефона</w:t>
      </w:r>
    </w:p>
    <w:p>
      <w:pPr>
        <w:pStyle w:val="Normal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  <w:r>
        <w:br w:type="page"/>
      </w:r>
    </w:p>
    <w:tbl>
      <w:tblPr>
        <w:tblW w:w="5953" w:type="dxa"/>
        <w:jc w:val="left"/>
        <w:tblInd w:w="36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272"/>
        <w:gridCol w:w="1571"/>
        <w:gridCol w:w="521"/>
        <w:gridCol w:w="1588"/>
      </w:tblGrid>
      <w:tr>
        <w:trPr/>
        <w:tc>
          <w:tcPr>
            <w:tcW w:w="2272" w:type="dxa"/>
            <w:tcBorders/>
          </w:tcPr>
          <w:p>
            <w:pPr>
              <w:pStyle w:val="Normal"/>
              <w:pageBreakBefore/>
              <w:spacing w:before="0" w:after="0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092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0"/>
              <w:rPr>
                <w:rFonts w:eastAsia="Calibri"/>
              </w:rPr>
            </w:pPr>
            <w:r>
              <w:rPr>
                <w:rFonts w:eastAsia="Calibri"/>
              </w:rPr>
              <w:t>Приложение №</w:t>
            </w:r>
          </w:p>
        </w:tc>
        <w:tc>
          <w:tcPr>
            <w:tcW w:w="158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2272" w:type="dxa"/>
            <w:tcBorders/>
            <w:shd w:color="auto" w:fill="auto" w:val="clear"/>
          </w:tcPr>
          <w:p>
            <w:pPr>
              <w:pStyle w:val="Normal"/>
              <w:rPr>
                <w:rFonts w:eastAsia="Calibri"/>
              </w:rPr>
            </w:pPr>
            <w:r>
              <w:rPr>
                <w:rFonts w:eastAsia="Calibri"/>
              </w:rPr>
              <w:t>к распоряжению от</w:t>
            </w:r>
          </w:p>
        </w:tc>
        <w:tc>
          <w:tcPr>
            <w:tcW w:w="1571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521" w:type="dxa"/>
            <w:tcBorders/>
            <w:shd w:color="auto" w:fill="auto" w:val="clear"/>
          </w:tcPr>
          <w:p>
            <w:pPr>
              <w:pStyle w:val="Normal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</w:p>
        </w:tc>
        <w:tc>
          <w:tcPr>
            <w:tcW w:w="158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right"/>
              <w:rPr>
                <w:rFonts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ind w:firstLine="567"/>
        <w:jc w:val="right"/>
        <w:rPr>
          <w:rFonts w:ascii="Calibri" w:hAnsi="Calibri" w:eastAsia="Calibri" w:cs="Arial"/>
          <w:sz w:val="20"/>
          <w:szCs w:val="20"/>
        </w:rPr>
      </w:pPr>
      <w:r>
        <w:rPr>
          <w:rFonts w:eastAsia="Calibri" w:cs="Arial" w:ascii="Calibri" w:hAnsi="Calibri"/>
          <w:sz w:val="20"/>
          <w:szCs w:val="20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>Список лиц, ответственных за проведение конференции</w:t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>1</w:t>
      </w:r>
      <w:r>
        <w:rPr>
          <w:rFonts w:eastAsia="Calibri"/>
        </w:rPr>
        <w:t>9</w:t>
      </w:r>
      <w:r>
        <w:rPr>
          <w:rFonts w:eastAsia="Calibri"/>
        </w:rPr>
        <w:t>.0</w:t>
      </w:r>
      <w:r>
        <w:rPr>
          <w:rFonts w:eastAsia="Calibri"/>
        </w:rPr>
        <w:t>3</w:t>
      </w:r>
      <w:r>
        <w:rPr>
          <w:rFonts w:eastAsia="Calibri"/>
        </w:rPr>
        <w:t>.202</w:t>
      </w:r>
      <w:r>
        <w:rPr>
          <w:rFonts w:eastAsia="Calibri"/>
        </w:rPr>
        <w:t>6</w:t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/>
      </w:pPr>
      <w:r>
        <w:rPr>
          <w:rFonts w:eastAsia="Calibri"/>
        </w:rPr>
        <w:t>Т</w:t>
      </w:r>
      <w:r>
        <w:rPr/>
        <w:t xml:space="preserve">екст приложения. </w:t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tabs>
          <w:tab w:val="clear" w:pos="709"/>
          <w:tab w:val="left" w:pos="7513" w:leader="none"/>
        </w:tabs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rPr>
          <w:rFonts w:eastAsia="Calibri"/>
          <w:b/>
        </w:rPr>
      </w:pPr>
      <w:r>
        <w:rPr>
          <w:rFonts w:eastAsia="Calibri"/>
          <w:b/>
        </w:rPr>
      </w:r>
      <w:bookmarkStart w:id="0" w:name="_GoBack"/>
      <w:bookmarkStart w:id="1" w:name="_GoBack"/>
      <w:bookmarkEnd w:id="1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567" w:gutter="0" w:header="397" w:top="1134" w:footer="397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mbria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 CYR">
    <w:charset w:val="01"/>
    <w:family w:val="roman"/>
    <w:pitch w:val="default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9724259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19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1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Heading2">
    <w:name w:val="heading 2"/>
    <w:basedOn w:val="Normal"/>
    <w:link w:val="21"/>
    <w:uiPriority w:val="1"/>
    <w:qFormat/>
    <w:pPr>
      <w:widowControl w:val="false"/>
      <w:ind w:left="1620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Style8" w:customStyle="1">
    <w:name w:val="Текст концевой сноски Знак"/>
    <w:uiPriority w:val="99"/>
    <w:qFormat/>
    <w:rPr>
      <w:sz w:val="20"/>
    </w:rPr>
  </w:style>
  <w:style w:type="character" w:styleId="user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9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uiPriority w:val="9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0" w:customStyle="1">
    <w:name w:val="Верхний колонтитул Знак"/>
    <w:uiPriority w:val="99"/>
    <w:qFormat/>
    <w:rPr>
      <w:rFonts w:cs="Times New Roman"/>
      <w:sz w:val="24"/>
      <w:szCs w:val="24"/>
    </w:rPr>
  </w:style>
  <w:style w:type="character" w:styleId="Style11" w:customStyle="1">
    <w:name w:val="Нижний колонтитул Знак"/>
    <w:qFormat/>
    <w:rPr>
      <w:rFonts w:cs="Times New Roman"/>
      <w:sz w:val="24"/>
      <w:szCs w:val="24"/>
    </w:rPr>
  </w:style>
  <w:style w:type="character" w:styleId="Style12" w:customStyle="1">
    <w:name w:val="Цветовое выделение"/>
    <w:uiPriority w:val="99"/>
    <w:qFormat/>
    <w:rPr>
      <w:b/>
      <w:color w:val="000080"/>
    </w:rPr>
  </w:style>
  <w:style w:type="character" w:styleId="Style13" w:customStyle="1">
    <w:name w:val="Гипертекстовая ссылка"/>
    <w:uiPriority w:val="99"/>
    <w:qFormat/>
    <w:rPr>
      <w:rFonts w:cs="Times New Roman"/>
      <w:b w:val="false"/>
      <w:color w:val="008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Style14" w:customStyle="1">
    <w:name w:val="Текст сноски Знак"/>
    <w:uiPriority w:val="99"/>
    <w:semiHidden/>
    <w:qFormat/>
    <w:rPr>
      <w:rFonts w:cs="Times New Roman"/>
      <w:sz w:val="20"/>
      <w:szCs w:val="20"/>
    </w:rPr>
  </w:style>
  <w:style w:type="character" w:styleId="user1">
    <w:name w:val="Символ сноски (user)"/>
    <w:uiPriority w:val="99"/>
    <w:semiHidden/>
    <w:qFormat/>
    <w:rPr>
      <w:rFonts w:cs="Times New Roman"/>
      <w:vertAlign w:val="superscript"/>
    </w:rPr>
  </w:style>
  <w:style w:type="character" w:styleId="Style15">
    <w:name w:val="Символ сноски"/>
    <w:qFormat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Style16" w:customStyle="1">
    <w:name w:val="Продолжение ссылки"/>
    <w:uiPriority w:val="99"/>
    <w:qFormat/>
    <w:rPr/>
  </w:style>
  <w:style w:type="character" w:styleId="Style17" w:customStyle="1">
    <w:name w:val="Другое_"/>
    <w:link w:val="Style27"/>
    <w:qFormat/>
    <w:rPr>
      <w:color w:val="000001"/>
      <w:sz w:val="28"/>
      <w:szCs w:val="28"/>
    </w:rPr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9" w:customStyle="1">
    <w:name w:val="Текст примечания Знак"/>
    <w:basedOn w:val="DefaultParagraphFont"/>
    <w:uiPriority w:val="99"/>
    <w:semiHidden/>
    <w:qFormat/>
    <w:rPr/>
  </w:style>
  <w:style w:type="character" w:styleId="Style20" w:customStyle="1">
    <w:name w:val="Тема примечания Знак"/>
    <w:basedOn w:val="Style19"/>
    <w:link w:val="annotationsubject"/>
    <w:uiPriority w:val="99"/>
    <w:semiHidden/>
    <w:qFormat/>
    <w:rPr>
      <w:b/>
      <w:bCs/>
    </w:rPr>
  </w:style>
  <w:style w:type="character" w:styleId="Style21" w:customStyle="1">
    <w:name w:val="Цветовое выделение для Текст"/>
    <w:uiPriority w:val="99"/>
    <w:qFormat/>
    <w:rPr>
      <w:sz w:val="26"/>
    </w:rPr>
  </w:style>
  <w:style w:type="character" w:styleId="Style22" w:customStyle="1">
    <w:name w:val="Основной текст Знак"/>
    <w:basedOn w:val="DefaultParagraphFont"/>
    <w:uiPriority w:val="99"/>
    <w:semiHidden/>
    <w:qFormat/>
    <w:rPr>
      <w:sz w:val="24"/>
      <w:szCs w:val="24"/>
    </w:rPr>
  </w:style>
  <w:style w:type="character" w:styleId="21" w:customStyle="1">
    <w:name w:val="Заголовок 2 Знак"/>
    <w:basedOn w:val="DefaultParagraphFont"/>
    <w:uiPriority w:val="1"/>
    <w:qFormat/>
    <w:rPr>
      <w:b/>
      <w:bCs/>
      <w:sz w:val="24"/>
      <w:szCs w:val="24"/>
      <w:lang w:eastAsia="en-US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color w:themeColor="accent1" w:themeShade="7f" w:val="243F60"/>
      <w:sz w:val="24"/>
      <w:szCs w:val="24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paragraph" w:styleId="Style2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22"/>
    <w:uiPriority w:val="1"/>
    <w:unhideWhenUsed/>
    <w:qFormat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2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EndnoteText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5" w:customStyle="1">
    <w:name w:val="Таблицы (моноширинный)"/>
    <w:basedOn w:val="Normal"/>
    <w:next w:val="Normal"/>
    <w:uiPriority w:val="99"/>
    <w:qFormat/>
    <w:pPr>
      <w:jc w:val="both"/>
    </w:pPr>
    <w:rPr>
      <w:rFonts w:ascii="Courier New" w:hAnsi="Courier New" w:cs="Courier New"/>
    </w:rPr>
  </w:style>
  <w:style w:type="paragraph" w:styleId="FootnoteText">
    <w:name w:val="footnote text"/>
    <w:basedOn w:val="Normal"/>
    <w:link w:val="Style14"/>
    <w:uiPriority w:val="99"/>
    <w:semiHidden/>
    <w:pPr/>
    <w:rPr>
      <w:sz w:val="20"/>
      <w:szCs w:val="20"/>
    </w:rPr>
  </w:style>
  <w:style w:type="paragraph" w:styleId="Style26" w:customStyle="1">
    <w:name w:val="Комментарий"/>
    <w:basedOn w:val="Normal"/>
    <w:next w:val="Normal"/>
    <w:uiPriority w:val="99"/>
    <w:qFormat/>
    <w:pPr>
      <w:spacing w:before="75" w:after="0"/>
      <w:jc w:val="both"/>
    </w:pPr>
    <w:rPr>
      <w:rFonts w:ascii="Arial" w:hAnsi="Arial" w:cs="Arial"/>
      <w:color w:val="353842"/>
      <w:shd w:fill="F0F0F0" w:val="clear"/>
    </w:rPr>
  </w:style>
  <w:style w:type="paragraph" w:styleId="Style27" w:customStyle="1">
    <w:name w:val="Другое"/>
    <w:basedOn w:val="Normal"/>
    <w:link w:val="Style17"/>
    <w:qFormat/>
    <w:pPr>
      <w:widowControl w:val="false"/>
      <w:spacing w:lineRule="auto" w:line="312"/>
      <w:ind w:firstLine="400"/>
    </w:pPr>
    <w:rPr>
      <w:color w:val="000001"/>
      <w:sz w:val="28"/>
      <w:szCs w:val="28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Style28" w:customStyle="1">
    <w:name w:val="Прижатый влево"/>
    <w:basedOn w:val="Normal"/>
    <w:next w:val="Normal"/>
    <w:uiPriority w:val="99"/>
    <w:qFormat/>
    <w:pPr>
      <w:widowControl w:val="false"/>
    </w:pPr>
    <w:rPr>
      <w:rFonts w:ascii="Times New Roman CYR" w:hAnsi="Times New Roman CYR" w:eastAsia="Arial" w:cs="Times New Roman CYR" w:eastAsiaTheme="minorEastAsia"/>
    </w:rPr>
  </w:style>
  <w:style w:type="paragraph" w:styleId="Style41" w:customStyle="1">
    <w:name w:val="Style4"/>
    <w:basedOn w:val="Normal"/>
    <w:qFormat/>
    <w:pPr>
      <w:widowControl w:val="false"/>
      <w:spacing w:lineRule="exact" w:line="278"/>
    </w:pPr>
    <w:rPr>
      <w:lang w:eastAsia="ar-S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en-US" w:eastAsia="en-US" w:bidi="en-US"/>
    </w:rPr>
  </w:style>
  <w:style w:type="paragraph" w:styleId="Style29" w:customStyle="1">
    <w:name w:val="Нормальный (таблица)"/>
    <w:basedOn w:val="Normal"/>
    <w:next w:val="Normal"/>
    <w:uiPriority w:val="99"/>
    <w:qFormat/>
    <w:pPr>
      <w:widowControl w:val="false"/>
      <w:jc w:val="both"/>
    </w:pPr>
    <w:rPr>
      <w:rFonts w:ascii="Times New Roman CYR" w:hAnsi="Times New Roman CYR" w:eastAsia="Arial" w:cs="Times New Roman CYR" w:eastAsiaTheme="minorEastAsia"/>
    </w:rPr>
  </w:style>
  <w:style w:type="paragraph" w:styleId="11" w:customStyle="1">
    <w:name w:val="Абзац списка1"/>
    <w:basedOn w:val="Normal"/>
    <w:qFormat/>
    <w:pPr>
      <w:spacing w:lineRule="auto" w:line="480" w:before="0" w:after="160"/>
      <w:ind w:left="720"/>
    </w:pPr>
    <w:rPr>
      <w:rFonts w:ascii="Calibri" w:hAnsi="Calibri" w:eastAsia="Calibri"/>
      <w:sz w:val="22"/>
      <w:szCs w:val="22"/>
      <w:lang w:eastAsia="en-US"/>
    </w:rPr>
  </w:style>
  <w:style w:type="paragraph" w:styleId="ListParagraph">
    <w:name w:val="List Paragraph"/>
    <w:basedOn w:val="Normal"/>
    <w:uiPriority w:val="1"/>
    <w:qFormat/>
    <w:pPr>
      <w:spacing w:lineRule="auto" w:line="252" w:before="0" w:after="16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CommentText">
    <w:name w:val="annotation text"/>
    <w:basedOn w:val="Normal"/>
    <w:link w:val="Style19"/>
    <w:uiPriority w:val="99"/>
    <w:semiHidden/>
    <w:unhideWhenUsed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0"/>
    <w:uiPriority w:val="99"/>
    <w:semiHidden/>
    <w:unhideWhenUsed/>
    <w:qFormat/>
    <w:pPr/>
    <w:rPr>
      <w:b/>
      <w:bCs/>
    </w:rPr>
  </w:style>
  <w:style w:type="paragraph" w:styleId="Style30" w:customStyle="1">
    <w:name w:val="Текст (справка)"/>
    <w:basedOn w:val="Normal"/>
    <w:next w:val="Normal"/>
    <w:uiPriority w:val="99"/>
    <w:qFormat/>
    <w:pPr>
      <w:widowControl w:val="false"/>
      <w:ind w:left="170" w:right="170"/>
    </w:pPr>
    <w:rPr>
      <w:rFonts w:ascii="Arial" w:hAnsi="Arial" w:cs="Arial"/>
      <w:sz w:val="26"/>
      <w:szCs w:val="26"/>
    </w:rPr>
  </w:style>
  <w:style w:type="paragraph" w:styleId="s1" w:customStyle="1">
    <w:name w:val="s_1"/>
    <w:basedOn w:val="Normal"/>
    <w:qFormat/>
    <w:pPr>
      <w:spacing w:beforeAutospacing="1" w:afterAutospacing="1"/>
    </w:pPr>
    <w:rPr/>
  </w:style>
  <w:style w:type="paragraph" w:styleId="TOC1">
    <w:name w:val="toc 1"/>
    <w:basedOn w:val="Normal"/>
    <w:uiPriority w:val="1"/>
    <w:qFormat/>
    <w:pPr>
      <w:widowControl w:val="false"/>
      <w:ind w:hanging="441" w:left="642"/>
    </w:pPr>
    <w:rPr>
      <w:b/>
      <w:bCs/>
      <w:lang w:eastAsia="en-US"/>
    </w:rPr>
  </w:style>
  <w:style w:type="paragraph" w:styleId="TOC2">
    <w:name w:val="toc 2"/>
    <w:basedOn w:val="Normal"/>
    <w:uiPriority w:val="1"/>
    <w:qFormat/>
    <w:pPr>
      <w:widowControl w:val="false"/>
      <w:spacing w:before="121" w:after="0"/>
      <w:ind w:left="642"/>
    </w:pPr>
    <w:rPr>
      <w:lang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ind w:left="67"/>
    </w:pPr>
    <w:rPr>
      <w:sz w:val="22"/>
      <w:szCs w:val="22"/>
      <w:lang w:eastAsia="en-US"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8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2">
    <w:name w:val="Сетка таблицы1"/>
    <w:basedOn w:val="a1"/>
    <w:uiPriority w:val="3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65F55-587C-4CC7-AD56-7BEDF129C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LibreOffice/25.2.3.2$Linux_X86_64 LibreOffice_project/520$Build-2</Application>
  <AppVersion>15.0000</AppVersion>
  <Pages>2</Pages>
  <Words>208</Words>
  <Characters>1337</Characters>
  <CharactersWithSpaces>1524</CharactersWithSpaces>
  <Paragraphs>27</Paragraphs>
  <Company>garant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2025-12-15T05:03:00Z</dcterms:created>
  <dc:creator>yulya yaroshenko</dc:creator>
  <dc:description/>
  <dc:language>ru-RU</dc:language>
  <cp:lastModifiedBy/>
  <cp:lastPrinted>2025-01-30T06:26:00Z</cp:lastPrinted>
  <dcterms:modified xsi:type="dcterms:W3CDTF">2026-03-19T14:20:19Z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